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13" w:rsidRDefault="003F4313" w:rsidP="003F43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7F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F4313" w:rsidRDefault="003F4313" w:rsidP="003F4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проведения оценки фактического воздействия муниципального нормативного правового акта</w:t>
      </w:r>
    </w:p>
    <w:p w:rsidR="00FA2A2A" w:rsidRPr="000904CF" w:rsidRDefault="00234150" w:rsidP="0023415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904CF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Постановления администрации Партизанского городского округа  </w:t>
      </w:r>
      <w:r w:rsidR="00393E8E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Pr="000904CF">
        <w:rPr>
          <w:rFonts w:ascii="Times New Roman" w:hAnsi="Times New Roman" w:cs="Times New Roman"/>
          <w:sz w:val="26"/>
          <w:szCs w:val="26"/>
          <w:u w:val="single"/>
        </w:rPr>
        <w:t xml:space="preserve">05 апреля 2019 г.  № 328-па </w:t>
      </w:r>
      <w:r w:rsidR="007C6280" w:rsidRPr="000904CF">
        <w:rPr>
          <w:rFonts w:ascii="Times New Roman" w:hAnsi="Times New Roman" w:cs="Times New Roman"/>
          <w:sz w:val="26"/>
          <w:szCs w:val="26"/>
          <w:u w:val="single"/>
        </w:rPr>
        <w:t>«О внесении изменений в постановление администрации Партизанского городского округ</w:t>
      </w:r>
      <w:r w:rsidRPr="000904CF">
        <w:rPr>
          <w:rFonts w:ascii="Times New Roman" w:hAnsi="Times New Roman" w:cs="Times New Roman"/>
          <w:sz w:val="26"/>
          <w:szCs w:val="26"/>
          <w:u w:val="single"/>
        </w:rPr>
        <w:t xml:space="preserve">а </w:t>
      </w:r>
      <w:r w:rsidR="003F4313" w:rsidRPr="000904C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904CF">
        <w:rPr>
          <w:rFonts w:ascii="Times New Roman" w:hAnsi="Times New Roman" w:cs="Times New Roman"/>
          <w:sz w:val="26"/>
          <w:szCs w:val="26"/>
          <w:u w:val="single"/>
        </w:rPr>
        <w:t>от 02 мая 2017 года № 793-па  «</w:t>
      </w:r>
      <w:r w:rsidR="007C6280" w:rsidRPr="000904CF">
        <w:rPr>
          <w:rFonts w:ascii="Times New Roman" w:hAnsi="Times New Roman" w:cs="Times New Roman"/>
          <w:sz w:val="26"/>
          <w:szCs w:val="26"/>
          <w:u w:val="single"/>
        </w:rPr>
        <w:t>Об определении границ прилегающих к зданиям, строениям, сооружениям, помещениям территорий, на которых не допускается розничная продажа алкогольной продукции на территории Партизанского городского округа</w:t>
      </w:r>
      <w:r w:rsidRPr="000904CF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FA2A2A" w:rsidRPr="00234150" w:rsidRDefault="00FA2A2A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83051" w:rsidRPr="00196F5E" w:rsidRDefault="00E83051" w:rsidP="00C558B6">
      <w:pPr>
        <w:pStyle w:val="ConsPlusNonformat"/>
        <w:tabs>
          <w:tab w:val="left" w:pos="0"/>
          <w:tab w:val="left" w:pos="567"/>
          <w:tab w:val="right" w:pos="9354"/>
        </w:tabs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>Реквизиты НПА  и сведения о вносившихся  изменениях (при наличии)</w:t>
      </w:r>
      <w:r w:rsidR="00FA2A2A" w:rsidRPr="00196F5E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F10355">
        <w:rPr>
          <w:rFonts w:ascii="Times New Roman" w:hAnsi="Times New Roman" w:cs="Times New Roman"/>
          <w:sz w:val="26"/>
          <w:szCs w:val="26"/>
          <w:u w:val="single"/>
        </w:rPr>
        <w:t xml:space="preserve">  -</w:t>
      </w:r>
      <w:r w:rsidR="00C558B6" w:rsidRPr="00196F5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558B6" w:rsidRPr="00196F5E" w:rsidRDefault="00C558B6" w:rsidP="00C558B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Срок, в течение которого принимались предложения в связи с размещением уведомления о проведении публичных консультаций об оценке </w:t>
      </w:r>
      <w:r w:rsidR="00E83051" w:rsidRPr="00196F5E">
        <w:rPr>
          <w:rFonts w:ascii="Times New Roman" w:hAnsi="Times New Roman" w:cs="Times New Roman"/>
          <w:sz w:val="26"/>
          <w:szCs w:val="26"/>
        </w:rPr>
        <w:t>фактического</w:t>
      </w:r>
      <w:r w:rsidRPr="00196F5E">
        <w:rPr>
          <w:rFonts w:ascii="Times New Roman" w:hAnsi="Times New Roman" w:cs="Times New Roman"/>
          <w:sz w:val="26"/>
          <w:szCs w:val="26"/>
        </w:rPr>
        <w:t xml:space="preserve"> воздействия НПА, поправок к НПА: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начало: 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F10355" w:rsidRPr="00343D3F">
        <w:rPr>
          <w:rFonts w:ascii="Times New Roman" w:hAnsi="Times New Roman" w:cs="Times New Roman"/>
          <w:sz w:val="26"/>
          <w:szCs w:val="26"/>
          <w:u w:val="single"/>
        </w:rPr>
        <w:t>19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F10355" w:rsidRPr="00343D3F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 w:rsidR="00FC51E4" w:rsidRPr="00343D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F10355" w:rsidRPr="00343D3F">
        <w:rPr>
          <w:rFonts w:ascii="Times New Roman" w:hAnsi="Times New Roman" w:cs="Times New Roman"/>
          <w:sz w:val="26"/>
          <w:szCs w:val="26"/>
          <w:u w:val="single"/>
        </w:rPr>
        <w:t>22</w:t>
      </w:r>
      <w:r w:rsidR="00B97F8F" w:rsidRPr="00343D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10355">
        <w:rPr>
          <w:rFonts w:ascii="Times New Roman" w:hAnsi="Times New Roman" w:cs="Times New Roman"/>
          <w:sz w:val="26"/>
          <w:szCs w:val="26"/>
        </w:rPr>
        <w:t xml:space="preserve">; окончание: 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545E6D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6034C" w:rsidRPr="00E6034C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343D3F" w:rsidRPr="00343D3F">
        <w:rPr>
          <w:rFonts w:ascii="Times New Roman" w:hAnsi="Times New Roman" w:cs="Times New Roman"/>
          <w:sz w:val="26"/>
          <w:szCs w:val="26"/>
          <w:u w:val="single"/>
        </w:rPr>
        <w:t>ноября</w:t>
      </w:r>
      <w:r w:rsidR="00234150" w:rsidRPr="00343D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43D3F" w:rsidRPr="00343D3F">
        <w:rPr>
          <w:rFonts w:ascii="Times New Roman" w:hAnsi="Times New Roman" w:cs="Times New Roman"/>
          <w:sz w:val="26"/>
          <w:szCs w:val="26"/>
          <w:u w:val="single"/>
        </w:rPr>
        <w:t xml:space="preserve">22 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 Общая информация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1.1. Разработчик НПА, поправок к НПА:</w:t>
      </w:r>
    </w:p>
    <w:p w:rsidR="00BE57FF" w:rsidRPr="00196F5E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>Отдел экономики управления экономики и собственности администрации Партизанского городского округа</w:t>
      </w:r>
    </w:p>
    <w:p w:rsidR="00BE57FF" w:rsidRPr="00343D3F" w:rsidRDefault="00BE57F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43D3F">
        <w:rPr>
          <w:rFonts w:ascii="Times New Roman" w:hAnsi="Times New Roman" w:cs="Times New Roman"/>
        </w:rPr>
        <w:t>полное наименование</w:t>
      </w:r>
    </w:p>
    <w:p w:rsidR="00BE57FF" w:rsidRPr="00343D3F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1.2.</w:t>
      </w:r>
      <w:r w:rsidR="00931E78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Проведение оценки регулирующего воздействия в отношении проекта НПА (проводилась) – </w:t>
      </w:r>
      <w:r w:rsidR="00B97F8F" w:rsidRPr="00196F5E">
        <w:rPr>
          <w:rFonts w:ascii="Times New Roman" w:hAnsi="Times New Roman" w:cs="Times New Roman"/>
          <w:sz w:val="26"/>
          <w:szCs w:val="26"/>
        </w:rPr>
        <w:t>д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а, </w:t>
      </w:r>
      <w:r w:rsidR="00B97F8F" w:rsidRPr="00196F5E">
        <w:rPr>
          <w:rFonts w:ascii="Times New Roman" w:hAnsi="Times New Roman" w:cs="Times New Roman"/>
          <w:sz w:val="26"/>
          <w:szCs w:val="26"/>
        </w:rPr>
        <w:t>н</w:t>
      </w:r>
      <w:r w:rsidR="00405606" w:rsidRPr="00196F5E">
        <w:rPr>
          <w:rFonts w:ascii="Times New Roman" w:hAnsi="Times New Roman" w:cs="Times New Roman"/>
          <w:sz w:val="26"/>
          <w:szCs w:val="26"/>
        </w:rPr>
        <w:t>ет.</w:t>
      </w:r>
    </w:p>
    <w:p w:rsidR="00B97F8F" w:rsidRPr="00196F5E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>Да, проводилась.</w:t>
      </w:r>
    </w:p>
    <w:p w:rsidR="00B97F8F" w:rsidRPr="00196F5E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E57FF" w:rsidRPr="00343D3F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1.3. </w:t>
      </w:r>
      <w:r w:rsidR="00405606" w:rsidRPr="00196F5E">
        <w:rPr>
          <w:rFonts w:ascii="Times New Roman" w:hAnsi="Times New Roman" w:cs="Times New Roman"/>
          <w:sz w:val="26"/>
          <w:szCs w:val="26"/>
        </w:rPr>
        <w:t>Дата и реквизиты заключения об оценке регулирующего воздействия проекта НПА</w:t>
      </w:r>
      <w:r w:rsidR="00B97F8F" w:rsidRPr="00196F5E">
        <w:rPr>
          <w:rFonts w:ascii="Times New Roman" w:hAnsi="Times New Roman" w:cs="Times New Roman"/>
          <w:sz w:val="26"/>
          <w:szCs w:val="26"/>
        </w:rPr>
        <w:t>: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343D3F">
        <w:rPr>
          <w:rFonts w:ascii="Times New Roman" w:hAnsi="Times New Roman" w:cs="Times New Roman"/>
          <w:sz w:val="26"/>
          <w:szCs w:val="26"/>
        </w:rPr>
        <w:t xml:space="preserve">Отчет от </w:t>
      </w:r>
      <w:r w:rsidR="00343D3F" w:rsidRPr="00343D3F">
        <w:rPr>
          <w:rFonts w:ascii="Times New Roman" w:hAnsi="Times New Roman" w:cs="Times New Roman"/>
          <w:sz w:val="26"/>
          <w:szCs w:val="26"/>
          <w:u w:val="single"/>
        </w:rPr>
        <w:t>27 февраля 2019</w:t>
      </w:r>
      <w:r w:rsidR="00786341" w:rsidRPr="00343D3F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B97F8F" w:rsidRPr="00196F5E" w:rsidRDefault="00B97F8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</w:t>
      </w:r>
      <w:r w:rsidR="00405606" w:rsidRPr="00196F5E">
        <w:rPr>
          <w:rFonts w:ascii="Times New Roman" w:hAnsi="Times New Roman" w:cs="Times New Roman"/>
          <w:sz w:val="26"/>
          <w:szCs w:val="26"/>
        </w:rPr>
        <w:t>4</w:t>
      </w:r>
      <w:r w:rsidRPr="00196F5E">
        <w:rPr>
          <w:rFonts w:ascii="Times New Roman" w:hAnsi="Times New Roman" w:cs="Times New Roman"/>
          <w:sz w:val="26"/>
          <w:szCs w:val="26"/>
        </w:rPr>
        <w:t>. Контактная информация исполнителя в органе - разработчике: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ФИО:</w:t>
      </w:r>
      <w:r w:rsidR="00EA5AF6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B97F8F" w:rsidRPr="00196F5E">
        <w:rPr>
          <w:rFonts w:ascii="Times New Roman" w:hAnsi="Times New Roman" w:cs="Times New Roman"/>
          <w:sz w:val="26"/>
          <w:szCs w:val="26"/>
          <w:u w:val="single"/>
        </w:rPr>
        <w:t>Рыбакова Юлия Сергеевна</w:t>
      </w:r>
      <w:r w:rsidR="00EA5AF6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</w:rPr>
        <w:t>Должность: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главный специалист отдела экономики </w:t>
      </w:r>
      <w:proofErr w:type="spellStart"/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>УЭиС</w:t>
      </w:r>
      <w:proofErr w:type="spellEnd"/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Тел.: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>8(42363)60-503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</w:rPr>
        <w:t xml:space="preserve"> Адрес электронной почты: </w:t>
      </w:r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>otdel_torgovli@partizansk.org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00F7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2. 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Основные группы субъектов предпринимательской и </w:t>
      </w:r>
      <w:r w:rsidR="00E25A8C">
        <w:rPr>
          <w:rFonts w:ascii="Times New Roman" w:hAnsi="Times New Roman" w:cs="Times New Roman"/>
          <w:sz w:val="26"/>
          <w:szCs w:val="26"/>
        </w:rPr>
        <w:t>иной экономической деятельности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, иные заинтересованные лица, включая органы </w:t>
      </w:r>
      <w:r w:rsidR="00E25A8C">
        <w:rPr>
          <w:rFonts w:ascii="Times New Roman" w:hAnsi="Times New Roman" w:cs="Times New Roman"/>
          <w:sz w:val="26"/>
          <w:szCs w:val="26"/>
        </w:rPr>
        <w:t>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="00855377" w:rsidRPr="00196F5E">
        <w:rPr>
          <w:rFonts w:ascii="Times New Roman" w:hAnsi="Times New Roman" w:cs="Times New Roman"/>
          <w:sz w:val="26"/>
          <w:szCs w:val="26"/>
        </w:rPr>
        <w:t>:</w:t>
      </w:r>
    </w:p>
    <w:p w:rsidR="00405606" w:rsidRPr="00196F5E" w:rsidRDefault="0040560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513"/>
        <w:gridCol w:w="2126"/>
      </w:tblGrid>
      <w:tr w:rsidR="00E25A8C" w:rsidRPr="00196F5E" w:rsidTr="00343D3F">
        <w:trPr>
          <w:trHeight w:val="141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D3F" w:rsidRDefault="00E25A8C" w:rsidP="00343D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2.1.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потенциальных адресатов предлагаемого проекта НПА (краткое описание их качественных характеристик)</w:t>
            </w:r>
          </w:p>
          <w:p w:rsidR="00343D3F" w:rsidRDefault="00343D3F" w:rsidP="00343D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D3F" w:rsidRDefault="00343D3F" w:rsidP="00343D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D3F" w:rsidRPr="00196F5E" w:rsidRDefault="00343D3F" w:rsidP="00343D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D3F" w:rsidRPr="00196F5E" w:rsidRDefault="00E25A8C" w:rsidP="00343D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2.2.Количество участников группы</w:t>
            </w:r>
          </w:p>
        </w:tc>
      </w:tr>
      <w:tr w:rsidR="00E25A8C" w:rsidRPr="00196F5E" w:rsidTr="00343D3F">
        <w:trPr>
          <w:trHeight w:val="344"/>
        </w:trPr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A8C" w:rsidRPr="00196F5E" w:rsidRDefault="00E25A8C" w:rsidP="00E25A8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Основные группы лиц, интересы которых будут затронуты предлагаемым правовым регулированием</w:t>
            </w:r>
            <w:r w:rsidR="00731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31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хозяйствующие субъекты, осуществляющие, либо планирующие  осуществлять деятельность в сфере розничной продажи алкогольной   продукции на территории Партизанского городского округа.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A8C" w:rsidRPr="00196F5E" w:rsidRDefault="00E25A8C" w:rsidP="00C558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378" w:rsidRPr="00196F5E" w:rsidTr="00960378">
        <w:trPr>
          <w:trHeight w:val="901"/>
        </w:trPr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378" w:rsidRPr="00196F5E" w:rsidRDefault="00960378" w:rsidP="00C558B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378" w:rsidRPr="00196F5E" w:rsidRDefault="00960378" w:rsidP="00D03AC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юридических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лица </w:t>
            </w:r>
            <w:r w:rsidR="00D03AC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 магазин</w:t>
            </w:r>
            <w:r w:rsidR="00D03ACC"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</w:p>
        </w:tc>
      </w:tr>
      <w:tr w:rsidR="00960378" w:rsidRPr="00196F5E" w:rsidTr="00960378">
        <w:trPr>
          <w:trHeight w:val="5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378" w:rsidRDefault="00960378" w:rsidP="00E441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данных: </w:t>
            </w:r>
            <w:r w:rsidR="00E441DA">
              <w:rPr>
                <w:rFonts w:ascii="Times New Roman" w:hAnsi="Times New Roman" w:cs="Times New Roman"/>
                <w:sz w:val="26"/>
                <w:szCs w:val="26"/>
              </w:rPr>
              <w:t>реестр торговых организаций, осуществляющих розничную продажу алкогольной продукции на территории Партизанского городского округа</w:t>
            </w:r>
          </w:p>
        </w:tc>
      </w:tr>
    </w:tbl>
    <w:p w:rsidR="00343D3F" w:rsidRDefault="00343D3F" w:rsidP="00960378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378" w:rsidRPr="00196F5E" w:rsidRDefault="00960378" w:rsidP="00960378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3. Изменение расходов (доходов) местного бюджета от реализации предусмотренных НПА функций (полномочий, обязанностей, прав) органов местного самоуправления:</w:t>
      </w:r>
    </w:p>
    <w:p w:rsidR="00C558B6" w:rsidRPr="00196F5E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3.</w:t>
      </w:r>
      <w:r w:rsidR="00C5107A">
        <w:rPr>
          <w:rFonts w:ascii="Times New Roman" w:hAnsi="Times New Roman" w:cs="Times New Roman"/>
          <w:sz w:val="26"/>
          <w:szCs w:val="26"/>
        </w:rPr>
        <w:t>1</w:t>
      </w:r>
      <w:r w:rsidRPr="00196F5E">
        <w:rPr>
          <w:rFonts w:ascii="Times New Roman" w:hAnsi="Times New Roman" w:cs="Times New Roman"/>
          <w:sz w:val="26"/>
          <w:szCs w:val="26"/>
        </w:rPr>
        <w:t>. Описание видов расходов (возможных поступлений) бюджетов, бюджетной системы Российской Федерации:</w:t>
      </w:r>
    </w:p>
    <w:p w:rsidR="00C558B6" w:rsidRPr="00343D3F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43D3F">
        <w:rPr>
          <w:rFonts w:ascii="Times New Roman" w:hAnsi="Times New Roman" w:cs="Times New Roman"/>
          <w:sz w:val="26"/>
          <w:szCs w:val="26"/>
          <w:u w:val="single"/>
        </w:rPr>
        <w:t xml:space="preserve">- расходы бюджета городского округа </w:t>
      </w:r>
      <w:r w:rsidR="00794ACC" w:rsidRPr="00343D3F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794ACC" w:rsidRPr="00343D3F" w:rsidRDefault="00794ACC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- возможные дополнительные поступления в бюджет городского округ</w:t>
      </w:r>
      <w:proofErr w:type="gramStart"/>
      <w:r>
        <w:rPr>
          <w:rFonts w:ascii="Times New Roman" w:hAnsi="Times New Roman" w:cs="Times New Roman"/>
          <w:sz w:val="26"/>
          <w:szCs w:val="26"/>
        </w:rPr>
        <w:t>а-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794ACC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2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 Количественная оценка расходов (возможных поступлений): </w:t>
      </w:r>
    </w:p>
    <w:p w:rsidR="00794ACC" w:rsidRPr="00343D3F" w:rsidRDefault="00794ACC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43D3F">
        <w:rPr>
          <w:rFonts w:ascii="Times New Roman" w:hAnsi="Times New Roman" w:cs="Times New Roman"/>
          <w:sz w:val="26"/>
          <w:szCs w:val="26"/>
          <w:u w:val="single"/>
        </w:rPr>
        <w:t>- нет расходов,</w:t>
      </w:r>
    </w:p>
    <w:p w:rsidR="00794ACC" w:rsidRPr="00343D3F" w:rsidRDefault="00794ACC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43D3F">
        <w:rPr>
          <w:rFonts w:ascii="Times New Roman" w:hAnsi="Times New Roman" w:cs="Times New Roman"/>
          <w:sz w:val="26"/>
          <w:szCs w:val="26"/>
          <w:u w:val="single"/>
        </w:rPr>
        <w:t>- возможные поступления</w:t>
      </w:r>
      <w:r w:rsidR="00E441DA" w:rsidRPr="00343D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343D3F">
        <w:rPr>
          <w:rFonts w:ascii="Times New Roman" w:hAnsi="Times New Roman" w:cs="Times New Roman"/>
          <w:sz w:val="26"/>
          <w:szCs w:val="26"/>
          <w:u w:val="single"/>
        </w:rPr>
        <w:t>-н</w:t>
      </w:r>
      <w:proofErr w:type="gramEnd"/>
      <w:r w:rsidRPr="00343D3F">
        <w:rPr>
          <w:rFonts w:ascii="Times New Roman" w:hAnsi="Times New Roman" w:cs="Times New Roman"/>
          <w:sz w:val="26"/>
          <w:szCs w:val="26"/>
          <w:u w:val="single"/>
        </w:rPr>
        <w:t>ет.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 Наименование органа: (орган N) – администрация городского округа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.1. (N, K) - 0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.1.1 Единовременные расходы  в </w:t>
      </w:r>
      <w:r w:rsidR="00D03ACC">
        <w:rPr>
          <w:rFonts w:ascii="Times New Roman" w:hAnsi="Times New Roman" w:cs="Times New Roman"/>
          <w:sz w:val="26"/>
          <w:szCs w:val="26"/>
        </w:rPr>
        <w:t>год -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0 </w:t>
      </w:r>
      <w:r w:rsidR="00D03ACC">
        <w:rPr>
          <w:rFonts w:ascii="Times New Roman" w:hAnsi="Times New Roman" w:cs="Times New Roman"/>
          <w:sz w:val="26"/>
          <w:szCs w:val="26"/>
        </w:rPr>
        <w:t xml:space="preserve">руб. </w:t>
      </w:r>
      <w:r w:rsidR="00357A1A" w:rsidRPr="00196F5E">
        <w:rPr>
          <w:rFonts w:ascii="Times New Roman" w:hAnsi="Times New Roman" w:cs="Times New Roman"/>
          <w:sz w:val="26"/>
          <w:szCs w:val="26"/>
        </w:rPr>
        <w:t>(год возникновения)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.1.2 Периодические расходы за </w:t>
      </w:r>
      <w:r w:rsidR="00794ACC">
        <w:rPr>
          <w:rFonts w:ascii="Times New Roman" w:hAnsi="Times New Roman" w:cs="Times New Roman"/>
          <w:sz w:val="26"/>
          <w:szCs w:val="26"/>
        </w:rPr>
        <w:t>период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D03ACC">
        <w:rPr>
          <w:rFonts w:ascii="Times New Roman" w:hAnsi="Times New Roman" w:cs="Times New Roman"/>
          <w:sz w:val="26"/>
          <w:szCs w:val="26"/>
        </w:rPr>
        <w:t>года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-  </w:t>
      </w:r>
      <w:r w:rsidR="00794ACC">
        <w:rPr>
          <w:rFonts w:ascii="Times New Roman" w:hAnsi="Times New Roman" w:cs="Times New Roman"/>
          <w:sz w:val="26"/>
          <w:szCs w:val="26"/>
        </w:rPr>
        <w:t>0</w:t>
      </w:r>
      <w:r w:rsidR="00B24B97" w:rsidRPr="00B24B97">
        <w:rPr>
          <w:rFonts w:ascii="Times New Roman" w:hAnsi="Times New Roman" w:cs="Times New Roman"/>
          <w:sz w:val="26"/>
          <w:szCs w:val="26"/>
        </w:rPr>
        <w:t xml:space="preserve"> </w:t>
      </w:r>
      <w:r w:rsidR="00B24B97" w:rsidRPr="00196F5E">
        <w:rPr>
          <w:rFonts w:ascii="Times New Roman" w:hAnsi="Times New Roman" w:cs="Times New Roman"/>
          <w:sz w:val="26"/>
          <w:szCs w:val="26"/>
        </w:rPr>
        <w:t>руб.</w:t>
      </w:r>
      <w:r w:rsidR="00D03A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4ACC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.1.3 Возможные поступления за период года –</w:t>
      </w:r>
      <w:r w:rsidR="00794ACC">
        <w:rPr>
          <w:rFonts w:ascii="Times New Roman" w:hAnsi="Times New Roman" w:cs="Times New Roman"/>
          <w:sz w:val="26"/>
          <w:szCs w:val="26"/>
        </w:rPr>
        <w:t>0</w:t>
      </w:r>
      <w:r w:rsidR="00B24B97" w:rsidRPr="00B24B97">
        <w:rPr>
          <w:rFonts w:ascii="Times New Roman" w:hAnsi="Times New Roman" w:cs="Times New Roman"/>
          <w:sz w:val="26"/>
          <w:szCs w:val="26"/>
        </w:rPr>
        <w:t xml:space="preserve"> </w:t>
      </w:r>
      <w:r w:rsidR="00B24B97" w:rsidRPr="00196F5E">
        <w:rPr>
          <w:rFonts w:ascii="Times New Roman" w:hAnsi="Times New Roman" w:cs="Times New Roman"/>
          <w:sz w:val="26"/>
          <w:szCs w:val="26"/>
        </w:rPr>
        <w:t>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4</w:t>
      </w:r>
      <w:proofErr w:type="gramStart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7A1A" w:rsidRPr="00196F5E">
        <w:rPr>
          <w:rFonts w:ascii="Times New Roman" w:hAnsi="Times New Roman" w:cs="Times New Roman"/>
          <w:sz w:val="26"/>
          <w:szCs w:val="26"/>
        </w:rPr>
        <w:t>того единовременные расходы</w:t>
      </w:r>
      <w:r w:rsidR="00D03ACC">
        <w:rPr>
          <w:rFonts w:ascii="Times New Roman" w:hAnsi="Times New Roman" w:cs="Times New Roman"/>
          <w:sz w:val="26"/>
          <w:szCs w:val="26"/>
        </w:rPr>
        <w:t xml:space="preserve"> за год </w:t>
      </w:r>
      <w:r w:rsidR="00357A1A" w:rsidRPr="00196F5E">
        <w:rPr>
          <w:rFonts w:ascii="Times New Roman" w:hAnsi="Times New Roman" w:cs="Times New Roman"/>
          <w:sz w:val="26"/>
          <w:szCs w:val="26"/>
        </w:rPr>
        <w:t>- 0</w:t>
      </w:r>
      <w:r w:rsidR="00B24B97" w:rsidRPr="00B24B97">
        <w:rPr>
          <w:rFonts w:ascii="Times New Roman" w:hAnsi="Times New Roman" w:cs="Times New Roman"/>
          <w:sz w:val="26"/>
          <w:szCs w:val="26"/>
        </w:rPr>
        <w:t xml:space="preserve"> </w:t>
      </w:r>
      <w:r w:rsidR="00B24B97" w:rsidRPr="00196F5E">
        <w:rPr>
          <w:rFonts w:ascii="Times New Roman" w:hAnsi="Times New Roman" w:cs="Times New Roman"/>
          <w:sz w:val="26"/>
          <w:szCs w:val="26"/>
        </w:rPr>
        <w:t>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C5107A">
        <w:rPr>
          <w:rFonts w:ascii="Times New Roman" w:hAnsi="Times New Roman" w:cs="Times New Roman"/>
          <w:sz w:val="26"/>
          <w:szCs w:val="26"/>
        </w:rPr>
        <w:t>.5</w:t>
      </w:r>
      <w:proofErr w:type="gramStart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того периодические расходы за год: </w:t>
      </w:r>
      <w:r w:rsidR="00794ACC">
        <w:rPr>
          <w:rFonts w:ascii="Times New Roman" w:hAnsi="Times New Roman" w:cs="Times New Roman"/>
          <w:sz w:val="26"/>
          <w:szCs w:val="26"/>
        </w:rPr>
        <w:t xml:space="preserve">0 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6</w:t>
      </w:r>
      <w:proofErr w:type="gramStart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того возможные поступления за год: </w:t>
      </w:r>
      <w:r w:rsidR="00794ACC">
        <w:rPr>
          <w:rFonts w:ascii="Times New Roman" w:hAnsi="Times New Roman" w:cs="Times New Roman"/>
          <w:sz w:val="26"/>
          <w:szCs w:val="26"/>
        </w:rPr>
        <w:t xml:space="preserve">0 </w:t>
      </w:r>
      <w:r w:rsidR="00357A1A" w:rsidRPr="00196F5E">
        <w:rPr>
          <w:rFonts w:ascii="Times New Roman" w:hAnsi="Times New Roman" w:cs="Times New Roman"/>
          <w:sz w:val="26"/>
          <w:szCs w:val="26"/>
        </w:rPr>
        <w:t>руб.</w:t>
      </w:r>
    </w:p>
    <w:p w:rsidR="00C558B6" w:rsidRPr="00343D3F" w:rsidRDefault="00196F5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7</w:t>
      </w:r>
      <w:proofErr w:type="gramStart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ные сведения о расходах (возможных поступлениях) бюджетов бюджетной системы Российской Федерации: </w:t>
      </w:r>
      <w:r w:rsidR="00357A1A" w:rsidRPr="00343D3F">
        <w:rPr>
          <w:rFonts w:ascii="Times New Roman" w:hAnsi="Times New Roman" w:cs="Times New Roman"/>
          <w:sz w:val="26"/>
          <w:szCs w:val="26"/>
          <w:u w:val="single"/>
        </w:rPr>
        <w:t>не имеются.</w:t>
      </w:r>
    </w:p>
    <w:p w:rsidR="00C243CD" w:rsidRPr="00343D3F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3.</w:t>
      </w:r>
      <w:r w:rsidR="00C5107A">
        <w:rPr>
          <w:rFonts w:ascii="Times New Roman" w:hAnsi="Times New Roman" w:cs="Times New Roman"/>
          <w:sz w:val="26"/>
          <w:szCs w:val="26"/>
        </w:rPr>
        <w:t>8</w:t>
      </w:r>
      <w:r w:rsidRPr="00196F5E">
        <w:rPr>
          <w:rFonts w:ascii="Times New Roman" w:hAnsi="Times New Roman" w:cs="Times New Roman"/>
          <w:sz w:val="26"/>
          <w:szCs w:val="26"/>
        </w:rPr>
        <w:t xml:space="preserve"> Источники данных: </w:t>
      </w:r>
      <w:r w:rsidR="00794ACC" w:rsidRPr="00343D3F">
        <w:rPr>
          <w:rFonts w:ascii="Times New Roman" w:hAnsi="Times New Roman" w:cs="Times New Roman"/>
          <w:sz w:val="26"/>
          <w:szCs w:val="26"/>
          <w:u w:val="single"/>
        </w:rPr>
        <w:t>в настоящее время торговые объекты,</w:t>
      </w:r>
      <w:r w:rsidR="00D96204" w:rsidRPr="00343D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94ACC" w:rsidRPr="00343D3F">
        <w:rPr>
          <w:rFonts w:ascii="Times New Roman" w:hAnsi="Times New Roman" w:cs="Times New Roman"/>
          <w:sz w:val="26"/>
          <w:szCs w:val="26"/>
          <w:u w:val="single"/>
        </w:rPr>
        <w:t>осуществляющие розничную продажу алкогольной продукции, уже осуществляют свою деятельность по ранее установленным ограничени</w:t>
      </w:r>
      <w:r w:rsidR="00D03ACC" w:rsidRPr="00343D3F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794ACC" w:rsidRPr="00343D3F">
        <w:rPr>
          <w:rFonts w:ascii="Times New Roman" w:hAnsi="Times New Roman" w:cs="Times New Roman"/>
          <w:sz w:val="26"/>
          <w:szCs w:val="26"/>
          <w:u w:val="single"/>
        </w:rPr>
        <w:t>м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2C67A4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4.</w:t>
      </w:r>
      <w:r w:rsidR="002C67A4" w:rsidRPr="00196F5E">
        <w:rPr>
          <w:rFonts w:ascii="Times New Roman" w:hAnsi="Times New Roman" w:cs="Times New Roman"/>
          <w:sz w:val="26"/>
          <w:szCs w:val="26"/>
        </w:rPr>
        <w:t xml:space="preserve"> Оценка фактических расходов и доходо</w:t>
      </w:r>
      <w:r w:rsidR="00C243CD" w:rsidRPr="00196F5E">
        <w:rPr>
          <w:rFonts w:ascii="Times New Roman" w:hAnsi="Times New Roman" w:cs="Times New Roman"/>
          <w:sz w:val="26"/>
          <w:szCs w:val="26"/>
        </w:rPr>
        <w:t>в субъектов предпринимател</w:t>
      </w:r>
      <w:r w:rsidR="002C67A4" w:rsidRPr="00196F5E">
        <w:rPr>
          <w:rFonts w:ascii="Times New Roman" w:hAnsi="Times New Roman" w:cs="Times New Roman"/>
          <w:sz w:val="26"/>
          <w:szCs w:val="26"/>
        </w:rPr>
        <w:t>и инвестиционной деятельности, связанных с соблюдением установленных НПА обязанностей и ограничений</w:t>
      </w:r>
    </w:p>
    <w:p w:rsidR="00931E78" w:rsidRPr="00196F5E" w:rsidRDefault="00931E78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835"/>
        <w:gridCol w:w="2374"/>
      </w:tblGrid>
      <w:tr w:rsidR="00C243CD" w:rsidRPr="00196F5E" w:rsidTr="00343D3F">
        <w:trPr>
          <w:trHeight w:val="1565"/>
        </w:trPr>
        <w:tc>
          <w:tcPr>
            <w:tcW w:w="4361" w:type="dxa"/>
          </w:tcPr>
          <w:p w:rsidR="00C243CD" w:rsidRPr="000974F2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4.1. Описание установленных обязанностей или ограничений, а также преимуществ, иных выгод  (с указанием соответствующих положений НПА)</w:t>
            </w:r>
          </w:p>
        </w:tc>
        <w:tc>
          <w:tcPr>
            <w:tcW w:w="2835" w:type="dxa"/>
          </w:tcPr>
          <w:p w:rsidR="00C243CD" w:rsidRPr="000974F2" w:rsidRDefault="00C243CD" w:rsidP="00343D3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4.2.Описание видов доходов и расходов адресатов регулирования</w:t>
            </w:r>
          </w:p>
        </w:tc>
        <w:tc>
          <w:tcPr>
            <w:tcW w:w="2374" w:type="dxa"/>
          </w:tcPr>
          <w:p w:rsidR="00C243CD" w:rsidRPr="000974F2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4.3. Количественная оценка, тыс</w:t>
            </w:r>
            <w:proofErr w:type="gramStart"/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C243CD" w:rsidRPr="00196F5E" w:rsidTr="00343D3F">
        <w:trPr>
          <w:trHeight w:val="3519"/>
        </w:trPr>
        <w:tc>
          <w:tcPr>
            <w:tcW w:w="4361" w:type="dxa"/>
          </w:tcPr>
          <w:p w:rsidR="00C243CD" w:rsidRPr="00196F5E" w:rsidRDefault="00C243CD" w:rsidP="00DB459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Pr="00196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Внесение новых обязанностей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</w:t>
            </w:r>
            <w:r w:rsidR="00DB4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94A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DB4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соблюдения</w:t>
            </w:r>
            <w:r w:rsidR="00794A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установленных ограничений по отдаленности торговых объектов осуществляющих розничную продажу алкогольной продукции от объектов </w:t>
            </w:r>
            <w:r w:rsidR="00DB4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соцкультбыта в соответствии с установленными расстояниями. </w:t>
            </w:r>
          </w:p>
        </w:tc>
        <w:tc>
          <w:tcPr>
            <w:tcW w:w="2835" w:type="dxa"/>
          </w:tcPr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78E">
              <w:rPr>
                <w:rFonts w:ascii="Times New Roman" w:hAnsi="Times New Roman" w:cs="Times New Roman"/>
                <w:sz w:val="26"/>
                <w:szCs w:val="26"/>
              </w:rPr>
              <w:t>Доходы не предусмотрены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43CD" w:rsidRPr="00196F5E" w:rsidRDefault="005D078E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Расходов не прогнозируется</w:t>
            </w:r>
            <w:r w:rsidR="00610965">
              <w:rPr>
                <w:rFonts w:ascii="Times New Roman" w:hAnsi="Times New Roman" w:cs="Times New Roman"/>
                <w:sz w:val="26"/>
                <w:szCs w:val="26"/>
              </w:rPr>
              <w:t>, кроме  оплаты за лицензию</w:t>
            </w:r>
            <w:r w:rsidR="00D03A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74" w:type="dxa"/>
          </w:tcPr>
          <w:p w:rsidR="00C243CD" w:rsidRPr="00196F5E" w:rsidRDefault="00610965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86498E" w:rsidRPr="00196F5E" w:rsidRDefault="0086498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343D3F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4.</w:t>
      </w:r>
      <w:r w:rsidR="0086498E" w:rsidRPr="00196F5E">
        <w:rPr>
          <w:rFonts w:ascii="Times New Roman" w:hAnsi="Times New Roman" w:cs="Times New Roman"/>
          <w:sz w:val="26"/>
          <w:szCs w:val="26"/>
        </w:rPr>
        <w:t>4</w:t>
      </w:r>
      <w:r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86498E" w:rsidRPr="00196F5E">
        <w:rPr>
          <w:rFonts w:ascii="Times New Roman" w:hAnsi="Times New Roman" w:cs="Times New Roman"/>
          <w:sz w:val="26"/>
          <w:szCs w:val="26"/>
        </w:rPr>
        <w:t>Иные сведения о доходах и расходах</w:t>
      </w:r>
      <w:r w:rsidRPr="00196F5E">
        <w:rPr>
          <w:rFonts w:ascii="Times New Roman" w:hAnsi="Times New Roman" w:cs="Times New Roman"/>
          <w:sz w:val="26"/>
          <w:szCs w:val="26"/>
        </w:rPr>
        <w:t>:</w:t>
      </w:r>
      <w:r w:rsidR="00347BE8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347BE8" w:rsidRPr="00343D3F">
        <w:rPr>
          <w:rFonts w:ascii="Times New Roman" w:hAnsi="Times New Roman" w:cs="Times New Roman"/>
          <w:sz w:val="26"/>
          <w:szCs w:val="26"/>
          <w:u w:val="single"/>
        </w:rPr>
        <w:t>не имеются</w:t>
      </w:r>
    </w:p>
    <w:p w:rsidR="003C00F7" w:rsidRPr="00196F5E" w:rsidRDefault="003C00F7" w:rsidP="00C558B6">
      <w:pPr>
        <w:pStyle w:val="ConsPlusNonformat"/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7AD9" w:rsidRPr="00343D3F" w:rsidRDefault="0086498E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4.5. Источники данных:</w:t>
      </w:r>
      <w:r w:rsidR="00610965">
        <w:rPr>
          <w:rFonts w:ascii="Times New Roman" w:hAnsi="Times New Roman" w:cs="Times New Roman"/>
          <w:sz w:val="26"/>
          <w:szCs w:val="26"/>
        </w:rPr>
        <w:t xml:space="preserve"> </w:t>
      </w:r>
      <w:r w:rsidR="00610965" w:rsidRPr="00343D3F">
        <w:rPr>
          <w:rFonts w:ascii="Times New Roman" w:hAnsi="Times New Roman" w:cs="Times New Roman"/>
          <w:sz w:val="26"/>
          <w:szCs w:val="26"/>
          <w:u w:val="single"/>
        </w:rPr>
        <w:t>проект нормативного правового акта</w:t>
      </w:r>
    </w:p>
    <w:p w:rsidR="003C00F7" w:rsidRPr="00196F5E" w:rsidRDefault="00931E78" w:rsidP="00C558B6">
      <w:pPr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E57FF" w:rsidRPr="00196F5E" w:rsidRDefault="00BE57FF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5. </w:t>
      </w:r>
      <w:r w:rsidR="0086498E" w:rsidRPr="00196F5E">
        <w:rPr>
          <w:rFonts w:ascii="Times New Roman" w:hAnsi="Times New Roman" w:cs="Times New Roman"/>
          <w:sz w:val="26"/>
          <w:szCs w:val="26"/>
        </w:rPr>
        <w:t>Оценка фактических положительных и отрицательных последствий установленного регулирования</w:t>
      </w:r>
    </w:p>
    <w:p w:rsidR="00931E78" w:rsidRPr="00196F5E" w:rsidRDefault="00931E7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7"/>
        <w:gridCol w:w="2201"/>
        <w:gridCol w:w="2411"/>
        <w:gridCol w:w="2121"/>
      </w:tblGrid>
      <w:tr w:rsidR="0086498E" w:rsidRPr="00196F5E" w:rsidTr="000974F2">
        <w:tc>
          <w:tcPr>
            <w:tcW w:w="2837" w:type="dxa"/>
          </w:tcPr>
          <w:p w:rsidR="0086498E" w:rsidRPr="000974F2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5.1.Описание фактических отрицательных последствий установленного регулирования, группы заинтересованных лиц, на которых распространяются  указанные последствия</w:t>
            </w:r>
            <w:r w:rsidR="00E0257D" w:rsidRPr="00097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257D" w:rsidRPr="000974F2" w:rsidRDefault="00EB280D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</w:tcPr>
          <w:p w:rsidR="0086498E" w:rsidRPr="000974F2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5.2. Оценка отрицательных последствий</w:t>
            </w:r>
            <w:r w:rsidR="00E0257D" w:rsidRPr="00097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257D" w:rsidRPr="000974F2" w:rsidRDefault="00E0257D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6498E" w:rsidRPr="000974F2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5.3. Описание фактических положительных последствий установленного регулирования, группы заинтересованных лиц, на которых распространяются  указанные последствия</w:t>
            </w:r>
            <w:r w:rsidR="000D5E96" w:rsidRPr="00097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5E96" w:rsidRPr="000974F2" w:rsidRDefault="000D5E96" w:rsidP="000974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6498E" w:rsidRPr="000974F2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5.4. Оценка положительных последствий</w:t>
            </w:r>
            <w:r w:rsidR="000D5E96" w:rsidRPr="00097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5E96" w:rsidRPr="000974F2" w:rsidRDefault="000D5E96" w:rsidP="000974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D3F" w:rsidRPr="00196F5E" w:rsidTr="00B2072D">
        <w:tc>
          <w:tcPr>
            <w:tcW w:w="2837" w:type="dxa"/>
          </w:tcPr>
          <w:p w:rsidR="00343D3F" w:rsidRDefault="00343D3F" w:rsidP="00343D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плановые и внеплановые мероприятия по контролю в соответствии с положениями Федерального закона от 26 декабря 2008г. </w:t>
            </w:r>
          </w:p>
          <w:p w:rsidR="00343D3F" w:rsidRPr="00196F5E" w:rsidRDefault="00343D3F" w:rsidP="00343D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294-ФЗ « О защите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 юридических лиц и индивидуальных предпринимателей при осуществлении государственного контроля (надзора) и муниципального контроля».  </w:t>
            </w:r>
          </w:p>
        </w:tc>
        <w:tc>
          <w:tcPr>
            <w:tcW w:w="2201" w:type="dxa"/>
          </w:tcPr>
          <w:p w:rsidR="00343D3F" w:rsidRPr="00196F5E" w:rsidRDefault="000974F2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отсутствует</w:t>
            </w:r>
          </w:p>
        </w:tc>
        <w:tc>
          <w:tcPr>
            <w:tcW w:w="2411" w:type="dxa"/>
          </w:tcPr>
          <w:p w:rsidR="000974F2" w:rsidRPr="00196F5E" w:rsidRDefault="000974F2" w:rsidP="000974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Установление границ территорий, прилегающих к некоторым организациям и объектам</w:t>
            </w:r>
          </w:p>
          <w:p w:rsidR="00343D3F" w:rsidRPr="00196F5E" w:rsidRDefault="00343D3F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</w:tcPr>
          <w:p w:rsidR="000974F2" w:rsidRPr="00196F5E" w:rsidRDefault="000974F2" w:rsidP="000974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границ прилегающих территорий, на которых не допускается розничная продажа алкогольной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продукции</w:t>
            </w:r>
          </w:p>
          <w:p w:rsidR="00343D3F" w:rsidRPr="00196F5E" w:rsidRDefault="00343D3F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498E" w:rsidRPr="00196F5E" w:rsidRDefault="0086498E" w:rsidP="00C558B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343D3F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5.</w:t>
      </w:r>
      <w:r w:rsidR="004667F2" w:rsidRPr="00196F5E">
        <w:rPr>
          <w:rFonts w:ascii="Times New Roman" w:hAnsi="Times New Roman" w:cs="Times New Roman"/>
          <w:sz w:val="26"/>
          <w:szCs w:val="26"/>
        </w:rPr>
        <w:t>5</w:t>
      </w:r>
      <w:r w:rsidR="00BE43C7"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4667F2" w:rsidRPr="00196F5E">
        <w:rPr>
          <w:rFonts w:ascii="Times New Roman" w:hAnsi="Times New Roman" w:cs="Times New Roman"/>
          <w:sz w:val="26"/>
          <w:szCs w:val="26"/>
        </w:rPr>
        <w:t>Источники данных:</w:t>
      </w:r>
      <w:r w:rsidR="00EB280D">
        <w:rPr>
          <w:rFonts w:ascii="Times New Roman" w:hAnsi="Times New Roman" w:cs="Times New Roman"/>
          <w:sz w:val="26"/>
          <w:szCs w:val="26"/>
        </w:rPr>
        <w:t xml:space="preserve"> </w:t>
      </w:r>
      <w:r w:rsidR="00EB280D" w:rsidRPr="00343D3F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</w:p>
    <w:p w:rsidR="00BE57FF" w:rsidRPr="00196F5E" w:rsidRDefault="00BE57FF" w:rsidP="00C558B6">
      <w:pPr>
        <w:widowControl/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6.  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Сведения  о реализации </w:t>
      </w:r>
      <w:proofErr w:type="gramStart"/>
      <w:r w:rsidR="00B92F69" w:rsidRPr="00196F5E">
        <w:rPr>
          <w:rFonts w:ascii="Times New Roman" w:hAnsi="Times New Roman" w:cs="Times New Roman"/>
          <w:sz w:val="26"/>
          <w:szCs w:val="26"/>
        </w:rPr>
        <w:t>методов контроля эффективности достижения  цели</w:t>
      </w:r>
      <w:proofErr w:type="gramEnd"/>
      <w:r w:rsidR="00B92F69" w:rsidRPr="00196F5E">
        <w:rPr>
          <w:rFonts w:ascii="Times New Roman" w:hAnsi="Times New Roman" w:cs="Times New Roman"/>
          <w:sz w:val="26"/>
          <w:szCs w:val="26"/>
        </w:rPr>
        <w:t xml:space="preserve"> регулирования, установленных НПА, а также организационно – технических, методологических, информационных </w:t>
      </w:r>
      <w:r w:rsidR="00931E78" w:rsidRPr="00196F5E">
        <w:rPr>
          <w:rFonts w:ascii="Times New Roman" w:hAnsi="Times New Roman" w:cs="Times New Roman"/>
          <w:sz w:val="26"/>
          <w:szCs w:val="26"/>
        </w:rPr>
        <w:t>и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 иных мероприятий, с указанием соответству</w:t>
      </w:r>
      <w:r w:rsidR="00931E78" w:rsidRPr="00196F5E">
        <w:rPr>
          <w:rFonts w:ascii="Times New Roman" w:hAnsi="Times New Roman" w:cs="Times New Roman"/>
          <w:sz w:val="26"/>
          <w:szCs w:val="26"/>
        </w:rPr>
        <w:t>ющих расходов  местного бюджета</w:t>
      </w:r>
    </w:p>
    <w:p w:rsidR="00B92F69" w:rsidRPr="00196F5E" w:rsidRDefault="00B92F69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B92F69" w:rsidRPr="00196F5E" w:rsidTr="00B2072D">
        <w:tc>
          <w:tcPr>
            <w:tcW w:w="3190" w:type="dxa"/>
          </w:tcPr>
          <w:p w:rsidR="00B92F69" w:rsidRPr="00196F5E" w:rsidRDefault="00B92F69" w:rsidP="00C558B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6.1. Описание реализованных  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методов контроля эффективности достижения целей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3190" w:type="dxa"/>
          </w:tcPr>
          <w:p w:rsidR="00B92F69" w:rsidRPr="00196F5E" w:rsidRDefault="00B92F69" w:rsidP="00C558B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  <w:r w:rsidR="00931E78"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 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результатов реализации методов контроля эффективности достижения целей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и необходимых для достижения целей мероприятий</w:t>
            </w:r>
          </w:p>
        </w:tc>
        <w:tc>
          <w:tcPr>
            <w:tcW w:w="3190" w:type="dxa"/>
          </w:tcPr>
          <w:p w:rsidR="00B92F69" w:rsidRPr="00196F5E" w:rsidRDefault="00B92F69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  <w:r w:rsidR="00931E78"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Оценки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расходов местного бюджета на реализацию методов контроля эффективности достижения целей и  необходимых для достижения целей мероприятий (тыс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уб.)</w:t>
            </w:r>
          </w:p>
        </w:tc>
      </w:tr>
      <w:tr w:rsidR="00B92F69" w:rsidRPr="00196F5E" w:rsidTr="00B2072D">
        <w:tc>
          <w:tcPr>
            <w:tcW w:w="3190" w:type="dxa"/>
          </w:tcPr>
          <w:p w:rsidR="00B92F69" w:rsidRPr="00196F5E" w:rsidRDefault="009954B8" w:rsidP="00EB280D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Информационные мероприятия, связанные с публикацией информационных сообщений о </w:t>
            </w:r>
            <w:r w:rsidR="005D078E">
              <w:rPr>
                <w:rFonts w:ascii="Times New Roman" w:hAnsi="Times New Roman" w:cs="Times New Roman"/>
                <w:sz w:val="26"/>
                <w:szCs w:val="26"/>
              </w:rPr>
              <w:t>вводимых ограничениях в сфере розничной продажи</w:t>
            </w:r>
            <w:r w:rsidR="00EB280D">
              <w:rPr>
                <w:rFonts w:ascii="Times New Roman" w:hAnsi="Times New Roman" w:cs="Times New Roman"/>
                <w:sz w:val="26"/>
                <w:szCs w:val="26"/>
              </w:rPr>
              <w:t xml:space="preserve"> алкогольной продукции в средствах массовой информации 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и на официальном сайте администрации ПГО в сети Интернет</w:t>
            </w:r>
          </w:p>
        </w:tc>
        <w:tc>
          <w:tcPr>
            <w:tcW w:w="3190" w:type="dxa"/>
          </w:tcPr>
          <w:p w:rsidR="00B92F69" w:rsidRPr="00196F5E" w:rsidRDefault="00EB280D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всеми предприятиями торговли, осуществляющими розничную продажу алкогольной продукции устанавливаемых ограничений</w:t>
            </w:r>
          </w:p>
        </w:tc>
        <w:tc>
          <w:tcPr>
            <w:tcW w:w="3190" w:type="dxa"/>
          </w:tcPr>
          <w:p w:rsidR="00B92F69" w:rsidRPr="00196F5E" w:rsidRDefault="009954B8" w:rsidP="000974F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92F69" w:rsidRPr="00196F5E" w:rsidRDefault="00B92F69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974F2" w:rsidRDefault="000974F2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974F2" w:rsidRDefault="000974F2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974F2" w:rsidRDefault="000974F2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974F2" w:rsidRDefault="000974F2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974F2" w:rsidRDefault="000974F2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5D078E">
        <w:rPr>
          <w:rFonts w:ascii="Times New Roman" w:hAnsi="Times New Roman" w:cs="Times New Roman"/>
          <w:sz w:val="26"/>
          <w:szCs w:val="26"/>
        </w:rPr>
        <w:t>достижения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 заявленных целей регулирования</w:t>
      </w: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3119"/>
        <w:gridCol w:w="2410"/>
        <w:gridCol w:w="1703"/>
        <w:gridCol w:w="1703"/>
        <w:gridCol w:w="3187"/>
      </w:tblGrid>
      <w:tr w:rsidR="0052547C" w:rsidRPr="00196F5E" w:rsidTr="0052547C">
        <w:trPr>
          <w:trHeight w:val="2079"/>
        </w:trPr>
        <w:tc>
          <w:tcPr>
            <w:tcW w:w="2376" w:type="dxa"/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 Цели предлагаемого 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регулирования</w:t>
            </w:r>
          </w:p>
        </w:tc>
        <w:tc>
          <w:tcPr>
            <w:tcW w:w="3119" w:type="dxa"/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7.2. Показатели (индикаторы)</w:t>
            </w:r>
          </w:p>
        </w:tc>
        <w:tc>
          <w:tcPr>
            <w:tcW w:w="2410" w:type="dxa"/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7.3.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1703" w:type="dxa"/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. Способ расчета показателя (индикатора)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vMerge w:val="restart"/>
            <w:tcBorders>
              <w:top w:val="nil"/>
            </w:tcBorders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547C" w:rsidRPr="00196F5E" w:rsidTr="0052547C">
        <w:tc>
          <w:tcPr>
            <w:tcW w:w="2376" w:type="dxa"/>
          </w:tcPr>
          <w:p w:rsidR="0052547C" w:rsidRPr="00196F5E" w:rsidRDefault="005B69AA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2547C">
              <w:rPr>
                <w:rFonts w:ascii="Times New Roman" w:hAnsi="Times New Roman" w:cs="Times New Roman"/>
                <w:sz w:val="26"/>
                <w:szCs w:val="26"/>
              </w:rPr>
              <w:t>озничная продажа алкогольной продукции в торговых объектах в соответствии с установленными ограничениями</w:t>
            </w:r>
          </w:p>
        </w:tc>
        <w:tc>
          <w:tcPr>
            <w:tcW w:w="3119" w:type="dxa"/>
          </w:tcPr>
          <w:p w:rsidR="0052547C" w:rsidRPr="00196F5E" w:rsidRDefault="0052547C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  <w:r w:rsidR="000974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 торговых предприятий, осуществляющих розничную продажу алкогольной продукции в соответствии с установленными ограничениями</w:t>
            </w:r>
          </w:p>
        </w:tc>
        <w:tc>
          <w:tcPr>
            <w:tcW w:w="2410" w:type="dxa"/>
          </w:tcPr>
          <w:p w:rsidR="0052547C" w:rsidRPr="00196F5E" w:rsidRDefault="0052547C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703" w:type="dxa"/>
          </w:tcPr>
          <w:p w:rsidR="0052547C" w:rsidRPr="00196F5E" w:rsidRDefault="005B69AA" w:rsidP="005B69AA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2547C">
              <w:rPr>
                <w:rFonts w:ascii="Times New Roman" w:hAnsi="Times New Roman" w:cs="Times New Roman"/>
                <w:sz w:val="26"/>
                <w:szCs w:val="26"/>
              </w:rPr>
              <w:t>оличеств</w:t>
            </w:r>
            <w:r w:rsidR="003518E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2547C">
              <w:rPr>
                <w:rFonts w:ascii="Times New Roman" w:hAnsi="Times New Roman" w:cs="Times New Roman"/>
                <w:sz w:val="26"/>
                <w:szCs w:val="26"/>
              </w:rPr>
              <w:t xml:space="preserve"> выданных лицензий на право реализации алкогольной продукции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/количество торговых предприятий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осуществляющих розничную продажу алкогольной продукции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03" w:type="dxa"/>
            <w:vMerge/>
          </w:tcPr>
          <w:p w:rsidR="0052547C" w:rsidRDefault="0052547C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vMerge/>
            <w:tcBorders>
              <w:bottom w:val="nil"/>
            </w:tcBorders>
          </w:tcPr>
          <w:p w:rsidR="0052547C" w:rsidRDefault="0052547C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4F9B" w:rsidRPr="00196F5E" w:rsidRDefault="00AB4F9B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69A" w:rsidRPr="00196F5E" w:rsidRDefault="0028069A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4F9B" w:rsidRPr="00196F5E" w:rsidRDefault="00AB4F9B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7.7. Иные источники данных:</w:t>
      </w:r>
      <w:r w:rsidR="000974F2">
        <w:rPr>
          <w:rFonts w:ascii="Times New Roman" w:hAnsi="Times New Roman" w:cs="Times New Roman"/>
          <w:sz w:val="26"/>
          <w:szCs w:val="26"/>
        </w:rPr>
        <w:t xml:space="preserve">   -</w:t>
      </w:r>
    </w:p>
    <w:p w:rsidR="00AB4F9B" w:rsidRPr="00196F5E" w:rsidRDefault="00AB4F9B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AB4F9B" w:rsidRPr="00196F5E" w:rsidRDefault="00AB4F9B" w:rsidP="00C558B6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43C7" w:rsidRPr="00196F5E" w:rsidRDefault="00931E78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8</w:t>
      </w:r>
      <w:r w:rsidR="00BE43C7"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AB4F9B" w:rsidRPr="00196F5E">
        <w:rPr>
          <w:rFonts w:ascii="Times New Roman" w:hAnsi="Times New Roman" w:cs="Times New Roman"/>
          <w:sz w:val="26"/>
          <w:szCs w:val="26"/>
        </w:rPr>
        <w:t>Сведения о проведении публичных консультаций сводного отчета об ОФВ НПА Партизанского городског</w:t>
      </w:r>
      <w:r w:rsidRPr="00196F5E">
        <w:rPr>
          <w:rFonts w:ascii="Times New Roman" w:hAnsi="Times New Roman" w:cs="Times New Roman"/>
          <w:sz w:val="26"/>
          <w:szCs w:val="26"/>
        </w:rPr>
        <w:t>о округа и сроках их проведения</w:t>
      </w:r>
      <w:r w:rsidR="00331A30" w:rsidRPr="00196F5E">
        <w:rPr>
          <w:rFonts w:ascii="Times New Roman" w:hAnsi="Times New Roman" w:cs="Times New Roman"/>
          <w:sz w:val="26"/>
          <w:szCs w:val="26"/>
        </w:rPr>
        <w:t>.</w:t>
      </w:r>
    </w:p>
    <w:p w:rsidR="00331A30" w:rsidRPr="00196F5E" w:rsidRDefault="00331A30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43C7" w:rsidRPr="00196F5E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8</w:t>
      </w:r>
      <w:r w:rsidR="00BE57FF" w:rsidRPr="00196F5E">
        <w:rPr>
          <w:rFonts w:ascii="Times New Roman" w:hAnsi="Times New Roman" w:cs="Times New Roman"/>
          <w:sz w:val="26"/>
          <w:szCs w:val="26"/>
        </w:rPr>
        <w:t xml:space="preserve">.1. </w:t>
      </w:r>
      <w:r w:rsidR="00AB4F9B" w:rsidRPr="00196F5E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</w:p>
    <w:p w:rsidR="002C79ED" w:rsidRPr="00196F5E" w:rsidRDefault="00AB4F9B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Начало: </w:t>
      </w:r>
      <w:r w:rsidRPr="000974F2">
        <w:rPr>
          <w:rFonts w:ascii="Times New Roman" w:hAnsi="Times New Roman" w:cs="Times New Roman"/>
          <w:sz w:val="26"/>
          <w:szCs w:val="26"/>
          <w:u w:val="single"/>
        </w:rPr>
        <w:t>с «</w:t>
      </w:r>
      <w:r w:rsidR="000974F2" w:rsidRPr="000974F2">
        <w:rPr>
          <w:rFonts w:ascii="Times New Roman" w:hAnsi="Times New Roman" w:cs="Times New Roman"/>
          <w:sz w:val="26"/>
          <w:szCs w:val="26"/>
          <w:u w:val="single"/>
        </w:rPr>
        <w:t>19</w:t>
      </w:r>
      <w:r w:rsidRPr="000974F2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331A30" w:rsidRPr="000974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974F2" w:rsidRPr="000974F2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 w:rsidR="00331A30" w:rsidRPr="000974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974F2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31A30" w:rsidRPr="000974F2">
        <w:rPr>
          <w:rFonts w:ascii="Times New Roman" w:hAnsi="Times New Roman" w:cs="Times New Roman"/>
          <w:sz w:val="26"/>
          <w:szCs w:val="26"/>
          <w:u w:val="single"/>
        </w:rPr>
        <w:t xml:space="preserve">22 </w:t>
      </w:r>
      <w:r w:rsidRPr="000974F2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0974F2">
        <w:rPr>
          <w:rFonts w:ascii="Times New Roman" w:hAnsi="Times New Roman" w:cs="Times New Roman"/>
          <w:sz w:val="26"/>
          <w:szCs w:val="26"/>
        </w:rPr>
        <w:t xml:space="preserve">, окончание </w:t>
      </w:r>
      <w:r w:rsidRPr="000974F2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545E6D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6034C" w:rsidRPr="00E26FAC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0974F2" w:rsidRPr="000974F2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331A30" w:rsidRPr="000974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974F2" w:rsidRPr="000974F2">
        <w:rPr>
          <w:rFonts w:ascii="Times New Roman" w:hAnsi="Times New Roman" w:cs="Times New Roman"/>
          <w:sz w:val="26"/>
          <w:szCs w:val="26"/>
          <w:u w:val="single"/>
        </w:rPr>
        <w:t>ноября</w:t>
      </w:r>
      <w:r w:rsidR="00331A30" w:rsidRPr="000974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974F2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31A30" w:rsidRPr="000974F2">
        <w:rPr>
          <w:rFonts w:ascii="Times New Roman" w:hAnsi="Times New Roman" w:cs="Times New Roman"/>
          <w:sz w:val="26"/>
          <w:szCs w:val="26"/>
          <w:u w:val="single"/>
        </w:rPr>
        <w:t xml:space="preserve">22 </w:t>
      </w:r>
      <w:r w:rsidRPr="000974F2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2C79ED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</w:t>
      </w:r>
    </w:p>
    <w:p w:rsidR="000974F2" w:rsidRDefault="000974F2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8</w:t>
      </w:r>
      <w:r w:rsidR="004E7A77" w:rsidRPr="00196F5E">
        <w:rPr>
          <w:rFonts w:ascii="Times New Roman" w:hAnsi="Times New Roman" w:cs="Times New Roman"/>
          <w:sz w:val="26"/>
          <w:szCs w:val="26"/>
        </w:rPr>
        <w:t>.2. Полный электронный адрес НПА и сводного отчета об ОФВ в информационно – телекоммуникационной сети «Интернет»:</w:t>
      </w:r>
    </w:p>
    <w:p w:rsidR="00AE6661" w:rsidRPr="00196F5E" w:rsidRDefault="00AE6661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D6C" w:rsidRPr="00196F5E" w:rsidRDefault="00FB682D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550D6C" w:rsidRPr="00196F5E">
          <w:rPr>
            <w:rStyle w:val="aa"/>
            <w:rFonts w:ascii="Times New Roman" w:hAnsi="Times New Roman" w:cs="Times New Roman"/>
            <w:sz w:val="26"/>
            <w:szCs w:val="26"/>
          </w:rPr>
          <w:t>https://regulation-new.primorsky.ru/projects#</w:t>
        </w:r>
      </w:hyperlink>
      <w:r w:rsidR="00550D6C" w:rsidRPr="00196F5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50D6C" w:rsidRPr="00196F5E" w:rsidRDefault="00550D6C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8</w:t>
      </w:r>
      <w:r w:rsidR="00BE57FF" w:rsidRPr="00196F5E">
        <w:rPr>
          <w:rFonts w:ascii="Times New Roman" w:hAnsi="Times New Roman" w:cs="Times New Roman"/>
          <w:sz w:val="26"/>
          <w:szCs w:val="26"/>
        </w:rPr>
        <w:t>.</w:t>
      </w:r>
      <w:r w:rsidR="004E7A77" w:rsidRPr="00196F5E">
        <w:rPr>
          <w:rFonts w:ascii="Times New Roman" w:hAnsi="Times New Roman" w:cs="Times New Roman"/>
          <w:sz w:val="26"/>
          <w:szCs w:val="26"/>
        </w:rPr>
        <w:t>3</w:t>
      </w:r>
      <w:r w:rsidR="00BE57FF"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4E7A77" w:rsidRPr="00196F5E">
        <w:rPr>
          <w:rFonts w:ascii="Times New Roman" w:hAnsi="Times New Roman" w:cs="Times New Roman"/>
          <w:sz w:val="26"/>
          <w:szCs w:val="26"/>
        </w:rPr>
        <w:t>Сведения о результатах проведения публичных консультаций:</w:t>
      </w:r>
      <w:r w:rsidR="00331A30" w:rsidRPr="00196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7088" w:rsidRPr="00196F5E" w:rsidRDefault="0028708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931E78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BE57FF"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4E7A77" w:rsidRPr="00196F5E">
        <w:rPr>
          <w:rFonts w:ascii="Times New Roman" w:hAnsi="Times New Roman" w:cs="Times New Roman"/>
          <w:sz w:val="26"/>
          <w:szCs w:val="26"/>
        </w:rPr>
        <w:t xml:space="preserve"> Подготовленные на основе полученных выводов предложения об отмене или изменении НПА, а также о принятии иных мер, направленных на решение проблемы и преодоление  связанных  с ней негативных эффектов:</w:t>
      </w:r>
    </w:p>
    <w:p w:rsidR="000974F2" w:rsidRDefault="000974F2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7088" w:rsidRPr="00196F5E" w:rsidRDefault="00287088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331A30" w:rsidRPr="00196F5E" w:rsidRDefault="00331A30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E7A77" w:rsidRPr="00196F5E" w:rsidRDefault="00931E78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9</w:t>
      </w:r>
      <w:r w:rsidR="004E7A77" w:rsidRPr="00196F5E">
        <w:rPr>
          <w:rFonts w:ascii="Times New Roman" w:hAnsi="Times New Roman" w:cs="Times New Roman"/>
          <w:sz w:val="26"/>
          <w:szCs w:val="26"/>
        </w:rPr>
        <w:t>.1. Содержание предложения:</w:t>
      </w:r>
    </w:p>
    <w:p w:rsidR="00287088" w:rsidRPr="00196F5E" w:rsidRDefault="00287088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87088" w:rsidRPr="00196F5E" w:rsidRDefault="0028708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E7A77" w:rsidRPr="00196F5E" w:rsidRDefault="00931E7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9</w:t>
      </w:r>
      <w:r w:rsidR="004E7A77" w:rsidRPr="00196F5E">
        <w:rPr>
          <w:rFonts w:ascii="Times New Roman" w:hAnsi="Times New Roman" w:cs="Times New Roman"/>
          <w:sz w:val="26"/>
          <w:szCs w:val="26"/>
        </w:rPr>
        <w:t>.2. Цели предложения:</w:t>
      </w:r>
    </w:p>
    <w:p w:rsidR="004E7A77" w:rsidRPr="00196F5E" w:rsidRDefault="004E7A77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E57FF" w:rsidRPr="00196F5E" w:rsidRDefault="00BE57FF" w:rsidP="00C558B6">
      <w:pPr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разработчика, ответственного за </w:t>
      </w:r>
      <w:r w:rsidR="004E7A77" w:rsidRPr="00196F5E">
        <w:rPr>
          <w:rFonts w:ascii="Times New Roman" w:hAnsi="Times New Roman" w:cs="Times New Roman"/>
          <w:sz w:val="26"/>
          <w:szCs w:val="26"/>
        </w:rPr>
        <w:t>проведение оценки НПА</w:t>
      </w: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Начальник отдела экономики управления</w:t>
      </w: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экономики и собственности</w:t>
      </w:r>
    </w:p>
    <w:p w:rsidR="00331A30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>В.Ф.Шелепова</w:t>
      </w:r>
      <w:proofErr w:type="spellEnd"/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</w:rPr>
        <w:tab/>
      </w:r>
      <w:r w:rsidR="000974F2" w:rsidRPr="000974F2">
        <w:rPr>
          <w:rFonts w:ascii="Times New Roman" w:hAnsi="Times New Roman" w:cs="Times New Roman"/>
          <w:sz w:val="26"/>
          <w:szCs w:val="26"/>
          <w:u w:val="single"/>
        </w:rPr>
        <w:t>19</w:t>
      </w:r>
      <w:r w:rsidR="00331A30" w:rsidRPr="000974F2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974F2" w:rsidRPr="000974F2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31A30" w:rsidRPr="000974F2">
        <w:rPr>
          <w:rFonts w:ascii="Times New Roman" w:hAnsi="Times New Roman" w:cs="Times New Roman"/>
          <w:sz w:val="26"/>
          <w:szCs w:val="26"/>
          <w:u w:val="single"/>
        </w:rPr>
        <w:t>0.2022</w:t>
      </w:r>
      <w:r w:rsidR="00331A30" w:rsidRPr="000974F2">
        <w:rPr>
          <w:rFonts w:ascii="Times New Roman" w:hAnsi="Times New Roman" w:cs="Times New Roman"/>
          <w:sz w:val="26"/>
          <w:szCs w:val="26"/>
          <w:u w:val="single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</w:rPr>
        <w:t xml:space="preserve">                        ______________</w:t>
      </w:r>
    </w:p>
    <w:p w:rsidR="00BE57FF" w:rsidRPr="000974F2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Pr="000974F2">
        <w:rPr>
          <w:rFonts w:ascii="Times New Roman" w:hAnsi="Times New Roman" w:cs="Times New Roman"/>
          <w:sz w:val="20"/>
          <w:szCs w:val="20"/>
        </w:rPr>
        <w:t xml:space="preserve">(инициалы, фамилия)               </w:t>
      </w:r>
      <w:r w:rsidR="00331A30" w:rsidRPr="000974F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0974F2">
        <w:rPr>
          <w:rFonts w:ascii="Times New Roman" w:hAnsi="Times New Roman" w:cs="Times New Roman"/>
          <w:sz w:val="20"/>
          <w:szCs w:val="20"/>
        </w:rPr>
        <w:t xml:space="preserve">   </w:t>
      </w:r>
      <w:r w:rsidR="000974F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974F2">
        <w:rPr>
          <w:rFonts w:ascii="Times New Roman" w:hAnsi="Times New Roman" w:cs="Times New Roman"/>
          <w:sz w:val="20"/>
          <w:szCs w:val="20"/>
        </w:rPr>
        <w:t xml:space="preserve">    (дата)                   </w:t>
      </w:r>
      <w:r w:rsidR="00331A30" w:rsidRPr="000974F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974F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31A30" w:rsidRPr="000974F2">
        <w:rPr>
          <w:rFonts w:ascii="Times New Roman" w:hAnsi="Times New Roman" w:cs="Times New Roman"/>
          <w:sz w:val="20"/>
          <w:szCs w:val="20"/>
        </w:rPr>
        <w:t xml:space="preserve"> </w:t>
      </w:r>
      <w:r w:rsidRPr="000974F2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BE57FF" w:rsidRPr="000974F2" w:rsidSect="00CA083A">
      <w:headerReference w:type="default" r:id="rId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B41" w:rsidRDefault="00731B41" w:rsidP="00CA083A">
      <w:r>
        <w:separator/>
      </w:r>
    </w:p>
  </w:endnote>
  <w:endnote w:type="continuationSeparator" w:id="0">
    <w:p w:rsidR="00731B41" w:rsidRDefault="00731B41" w:rsidP="00CA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B41" w:rsidRDefault="00731B41" w:rsidP="00CA083A">
      <w:r>
        <w:separator/>
      </w:r>
    </w:p>
  </w:footnote>
  <w:footnote w:type="continuationSeparator" w:id="0">
    <w:p w:rsidR="00731B41" w:rsidRDefault="00731B41" w:rsidP="00CA0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B41" w:rsidRDefault="00731B41" w:rsidP="00CA083A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960"/>
    <w:multiLevelType w:val="hybridMultilevel"/>
    <w:tmpl w:val="A148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7FF"/>
    <w:rsid w:val="00013B83"/>
    <w:rsid w:val="000229B8"/>
    <w:rsid w:val="0005316D"/>
    <w:rsid w:val="000904CF"/>
    <w:rsid w:val="000974F2"/>
    <w:rsid w:val="000B5B22"/>
    <w:rsid w:val="000D2999"/>
    <w:rsid w:val="000D5E96"/>
    <w:rsid w:val="000D63FC"/>
    <w:rsid w:val="000D72A6"/>
    <w:rsid w:val="000E30BD"/>
    <w:rsid w:val="000F3412"/>
    <w:rsid w:val="001242A8"/>
    <w:rsid w:val="00196F5E"/>
    <w:rsid w:val="001A7BC2"/>
    <w:rsid w:val="001D68B5"/>
    <w:rsid w:val="001D774C"/>
    <w:rsid w:val="001E523D"/>
    <w:rsid w:val="002305BD"/>
    <w:rsid w:val="00234150"/>
    <w:rsid w:val="00244375"/>
    <w:rsid w:val="00245484"/>
    <w:rsid w:val="002456EF"/>
    <w:rsid w:val="0024665E"/>
    <w:rsid w:val="0028069A"/>
    <w:rsid w:val="00287088"/>
    <w:rsid w:val="002C67A4"/>
    <w:rsid w:val="002C79ED"/>
    <w:rsid w:val="00331A30"/>
    <w:rsid w:val="00342165"/>
    <w:rsid w:val="00343D3F"/>
    <w:rsid w:val="00347BE8"/>
    <w:rsid w:val="003518E4"/>
    <w:rsid w:val="00357A1A"/>
    <w:rsid w:val="00367D2C"/>
    <w:rsid w:val="0038272F"/>
    <w:rsid w:val="00393E8E"/>
    <w:rsid w:val="003C00F7"/>
    <w:rsid w:val="003F4313"/>
    <w:rsid w:val="00405606"/>
    <w:rsid w:val="0041211B"/>
    <w:rsid w:val="004153AD"/>
    <w:rsid w:val="004667F2"/>
    <w:rsid w:val="00473DD7"/>
    <w:rsid w:val="004D6CCE"/>
    <w:rsid w:val="004E7A77"/>
    <w:rsid w:val="004F1AFD"/>
    <w:rsid w:val="00524734"/>
    <w:rsid w:val="0052547C"/>
    <w:rsid w:val="00545E6D"/>
    <w:rsid w:val="00550D6C"/>
    <w:rsid w:val="005B69AA"/>
    <w:rsid w:val="005D0148"/>
    <w:rsid w:val="005D078E"/>
    <w:rsid w:val="00610965"/>
    <w:rsid w:val="00617E68"/>
    <w:rsid w:val="0065134A"/>
    <w:rsid w:val="0065232A"/>
    <w:rsid w:val="00674729"/>
    <w:rsid w:val="006C0941"/>
    <w:rsid w:val="007115D3"/>
    <w:rsid w:val="00713366"/>
    <w:rsid w:val="00731B41"/>
    <w:rsid w:val="007800F0"/>
    <w:rsid w:val="00783133"/>
    <w:rsid w:val="00786341"/>
    <w:rsid w:val="00794ACC"/>
    <w:rsid w:val="007C6280"/>
    <w:rsid w:val="00834B7B"/>
    <w:rsid w:val="00840310"/>
    <w:rsid w:val="00855377"/>
    <w:rsid w:val="0086498E"/>
    <w:rsid w:val="008A32CC"/>
    <w:rsid w:val="00931E78"/>
    <w:rsid w:val="00945023"/>
    <w:rsid w:val="00960378"/>
    <w:rsid w:val="009750AC"/>
    <w:rsid w:val="009954B8"/>
    <w:rsid w:val="009B3F07"/>
    <w:rsid w:val="009E6534"/>
    <w:rsid w:val="00A25084"/>
    <w:rsid w:val="00A547C9"/>
    <w:rsid w:val="00AA2308"/>
    <w:rsid w:val="00AA7F18"/>
    <w:rsid w:val="00AB4F9B"/>
    <w:rsid w:val="00AE6661"/>
    <w:rsid w:val="00B2072D"/>
    <w:rsid w:val="00B24677"/>
    <w:rsid w:val="00B24B97"/>
    <w:rsid w:val="00B25308"/>
    <w:rsid w:val="00B5161B"/>
    <w:rsid w:val="00B57EB7"/>
    <w:rsid w:val="00B6458F"/>
    <w:rsid w:val="00B70A02"/>
    <w:rsid w:val="00B77E82"/>
    <w:rsid w:val="00B92F69"/>
    <w:rsid w:val="00B97F8F"/>
    <w:rsid w:val="00BA7047"/>
    <w:rsid w:val="00BE43C7"/>
    <w:rsid w:val="00BE57FF"/>
    <w:rsid w:val="00C243CD"/>
    <w:rsid w:val="00C5107A"/>
    <w:rsid w:val="00C558B6"/>
    <w:rsid w:val="00C77AD9"/>
    <w:rsid w:val="00CA083A"/>
    <w:rsid w:val="00CC3E63"/>
    <w:rsid w:val="00CE1ADE"/>
    <w:rsid w:val="00CF4B93"/>
    <w:rsid w:val="00D03ACC"/>
    <w:rsid w:val="00D07962"/>
    <w:rsid w:val="00D13996"/>
    <w:rsid w:val="00D47E22"/>
    <w:rsid w:val="00D602E5"/>
    <w:rsid w:val="00D877F1"/>
    <w:rsid w:val="00D96204"/>
    <w:rsid w:val="00DB4597"/>
    <w:rsid w:val="00DD224E"/>
    <w:rsid w:val="00E0257D"/>
    <w:rsid w:val="00E0717A"/>
    <w:rsid w:val="00E10938"/>
    <w:rsid w:val="00E22AFD"/>
    <w:rsid w:val="00E25A8C"/>
    <w:rsid w:val="00E26FAC"/>
    <w:rsid w:val="00E441DA"/>
    <w:rsid w:val="00E6034C"/>
    <w:rsid w:val="00E83051"/>
    <w:rsid w:val="00E968AD"/>
    <w:rsid w:val="00EA5AF6"/>
    <w:rsid w:val="00EB280D"/>
    <w:rsid w:val="00F10355"/>
    <w:rsid w:val="00F16F0B"/>
    <w:rsid w:val="00F17668"/>
    <w:rsid w:val="00F21FA1"/>
    <w:rsid w:val="00F41769"/>
    <w:rsid w:val="00F96884"/>
    <w:rsid w:val="00FA2A2A"/>
    <w:rsid w:val="00FA38EE"/>
    <w:rsid w:val="00FB306C"/>
    <w:rsid w:val="00FB682D"/>
    <w:rsid w:val="00FC51E4"/>
    <w:rsid w:val="00FD3DFC"/>
    <w:rsid w:val="00FE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083A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16F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F0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8708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50D6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-new.primorsky.ru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https://regulation-new.primorsky.ru/projects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4</cp:revision>
  <cp:lastPrinted>2022-10-19T00:20:00Z</cp:lastPrinted>
  <dcterms:created xsi:type="dcterms:W3CDTF">2022-10-19T02:03:00Z</dcterms:created>
  <dcterms:modified xsi:type="dcterms:W3CDTF">2022-10-20T23:56:00Z</dcterms:modified>
</cp:coreProperties>
</file>